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Дело № 2-</w:t>
      </w:r>
      <w:r>
        <w:rPr>
          <w:rFonts w:ascii="Times New Roman" w:eastAsia="Times New Roman" w:hAnsi="Times New Roman" w:cs="Times New Roman"/>
          <w:sz w:val="27"/>
          <w:szCs w:val="27"/>
        </w:rPr>
        <w:t>963</w:t>
      </w:r>
      <w:r>
        <w:rPr>
          <w:rFonts w:ascii="Times New Roman" w:eastAsia="Times New Roman" w:hAnsi="Times New Roman" w:cs="Times New Roman"/>
          <w:sz w:val="27"/>
          <w:szCs w:val="27"/>
        </w:rPr>
        <w:t>-26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19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Скаредновой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Агабекова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Исрафила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Исмаловича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обществу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КРОССХАБ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Calibri" w:eastAsia="Calibri" w:hAnsi="Calibri" w:cs="Calibri"/>
          <w:sz w:val="23"/>
          <w:szCs w:val="23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 защите прав потребителя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167,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Агабекова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Исрафила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Исмаловича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КРОССХАБ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ОГРН 1137746438917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Агабекова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Исрафила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Исмаловича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 компенсацию морального вреда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000,00 руб., штраф в размере 45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500,00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КРОССХАБ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ОГРН 1137746438917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000,00 руб. </w:t>
      </w:r>
      <w:r>
        <w:rPr>
          <w:rFonts w:ascii="Times New Roman" w:eastAsia="Times New Roman" w:hAnsi="Times New Roman" w:cs="Times New Roman"/>
          <w:sz w:val="28"/>
          <w:szCs w:val="28"/>
        </w:rPr>
        <w:t>в доход местного бюджета.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Style w:val="cat-UserDefinedgrp-16rplc-18"/>
          <w:rFonts w:ascii="Times New Roman" w:eastAsia="Times New Roman" w:hAnsi="Times New Roman" w:cs="Times New Roman"/>
          <w:sz w:val="20"/>
          <w:szCs w:val="20"/>
        </w:rPr>
        <w:t>.*******..</w:t>
      </w: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10">
    <w:name w:val="cat-PassportData grp-12 rplc-10"/>
    <w:basedOn w:val="DefaultParagraphFont"/>
  </w:style>
  <w:style w:type="character" w:customStyle="1" w:styleId="cat-ExternalSystemDefinedgrp-15rplc-11">
    <w:name w:val="cat-ExternalSystemDefined grp-15 rplc-11"/>
    <w:basedOn w:val="DefaultParagraphFont"/>
  </w:style>
  <w:style w:type="character" w:customStyle="1" w:styleId="cat-ExternalSystemDefinedgrp-14rplc-12">
    <w:name w:val="cat-ExternalSystemDefined grp-14 rplc-12"/>
    <w:basedOn w:val="DefaultParagraphFont"/>
  </w:style>
  <w:style w:type="character" w:customStyle="1" w:styleId="cat-UserDefinedgrp-16rplc-18">
    <w:name w:val="cat-UserDefined grp-1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